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F81" w:rsidRDefault="0010625C" w:rsidP="0010625C">
      <w:pPr>
        <w:jc w:val="center"/>
        <w:rPr>
          <w:b/>
          <w:u w:val="single"/>
        </w:rPr>
      </w:pPr>
      <w:r w:rsidRPr="0010625C">
        <w:rPr>
          <w:b/>
          <w:u w:val="single"/>
        </w:rPr>
        <w:t>Preparing for Methods Class #9</w:t>
      </w:r>
      <w:r w:rsidR="00F404CF">
        <w:rPr>
          <w:b/>
          <w:u w:val="single"/>
        </w:rPr>
        <w:t>: Thursday, October 18, 2012:</w:t>
      </w:r>
    </w:p>
    <w:p w:rsidR="0010625C" w:rsidRDefault="0010625C" w:rsidP="0010625C"/>
    <w:p w:rsidR="00CF2AF0" w:rsidRDefault="0010625C" w:rsidP="0010625C">
      <w:pPr>
        <w:pStyle w:val="ListParagraph"/>
        <w:numPr>
          <w:ilvl w:val="0"/>
          <w:numId w:val="2"/>
        </w:numPr>
        <w:rPr>
          <w:u w:val="single"/>
        </w:rPr>
      </w:pPr>
      <w:r w:rsidRPr="0010625C">
        <w:rPr>
          <w:u w:val="single"/>
        </w:rPr>
        <w:t>Language-Focused MiniLesson/Microteaching:</w:t>
      </w:r>
      <w:r>
        <w:rPr>
          <w:u w:val="single"/>
        </w:rPr>
        <w:t xml:space="preserve"> </w:t>
      </w:r>
    </w:p>
    <w:p w:rsidR="0010625C" w:rsidRPr="0010625C" w:rsidRDefault="00CF2AF0" w:rsidP="00CF2AF0">
      <w:pPr>
        <w:pStyle w:val="ListParagraph"/>
        <w:numPr>
          <w:ilvl w:val="0"/>
          <w:numId w:val="4"/>
        </w:numPr>
        <w:rPr>
          <w:u w:val="single"/>
        </w:rPr>
      </w:pPr>
      <w:r>
        <w:t>I sent Dr. Young my lesson plan through email</w:t>
      </w:r>
    </w:p>
    <w:p w:rsidR="0010625C" w:rsidRDefault="0010625C" w:rsidP="0010625C">
      <w:pPr>
        <w:rPr>
          <w:u w:val="single"/>
        </w:rPr>
      </w:pPr>
    </w:p>
    <w:p w:rsidR="00CF2AF0" w:rsidRDefault="0010625C" w:rsidP="0010625C">
      <w:pPr>
        <w:pStyle w:val="ListParagraph"/>
        <w:numPr>
          <w:ilvl w:val="0"/>
          <w:numId w:val="2"/>
        </w:numPr>
        <w:rPr>
          <w:u w:val="single"/>
        </w:rPr>
      </w:pPr>
      <w:r>
        <w:rPr>
          <w:u w:val="single"/>
        </w:rPr>
        <w:t xml:space="preserve">Reading/Writing Workshop Follow Up Reading: </w:t>
      </w:r>
    </w:p>
    <w:p w:rsidR="0010625C" w:rsidRPr="0010625C" w:rsidRDefault="00CF2AF0" w:rsidP="00CF2AF0">
      <w:pPr>
        <w:pStyle w:val="ListParagraph"/>
        <w:numPr>
          <w:ilvl w:val="0"/>
          <w:numId w:val="4"/>
        </w:numPr>
        <w:rPr>
          <w:u w:val="single"/>
        </w:rPr>
      </w:pPr>
      <w:r>
        <w:t>I have read all three articles and I have p</w:t>
      </w:r>
      <w:r w:rsidR="0010625C">
        <w:t>osted</w:t>
      </w:r>
      <w:r>
        <w:t xml:space="preserve"> my reading responses to</w:t>
      </w:r>
      <w:r w:rsidR="0010625C">
        <w:t xml:space="preserve"> the wiki.</w:t>
      </w:r>
    </w:p>
    <w:p w:rsidR="0010625C" w:rsidRPr="0010625C" w:rsidRDefault="0010625C" w:rsidP="0010625C">
      <w:pPr>
        <w:pStyle w:val="ListParagraph"/>
        <w:rPr>
          <w:u w:val="single"/>
        </w:rPr>
      </w:pPr>
    </w:p>
    <w:p w:rsidR="0010625C" w:rsidRDefault="0010625C" w:rsidP="0010625C">
      <w:pPr>
        <w:pStyle w:val="ListParagraph"/>
        <w:rPr>
          <w:u w:val="single"/>
        </w:rPr>
      </w:pPr>
    </w:p>
    <w:p w:rsidR="00CF2AF0" w:rsidRPr="00CF2AF0" w:rsidRDefault="0010625C" w:rsidP="0010625C">
      <w:pPr>
        <w:pStyle w:val="ListParagraph"/>
        <w:numPr>
          <w:ilvl w:val="0"/>
          <w:numId w:val="2"/>
        </w:numPr>
        <w:rPr>
          <w:u w:val="single"/>
        </w:rPr>
      </w:pPr>
      <w:r>
        <w:rPr>
          <w:u w:val="single"/>
        </w:rPr>
        <w:t xml:space="preserve">Annotated Classroom Map: </w:t>
      </w:r>
      <w:r>
        <w:t xml:space="preserve"> </w:t>
      </w:r>
    </w:p>
    <w:p w:rsidR="0010625C" w:rsidRPr="0010625C" w:rsidRDefault="00CF2AF0" w:rsidP="00CF2AF0">
      <w:pPr>
        <w:pStyle w:val="ListParagraph"/>
        <w:numPr>
          <w:ilvl w:val="0"/>
          <w:numId w:val="4"/>
        </w:numPr>
        <w:rPr>
          <w:u w:val="single"/>
        </w:rPr>
      </w:pPr>
      <w:r>
        <w:t xml:space="preserve">I have </w:t>
      </w:r>
      <w:r w:rsidR="0010625C">
        <w:t>posted</w:t>
      </w:r>
      <w:r>
        <w:t xml:space="preserve"> this entry</w:t>
      </w:r>
      <w:r w:rsidR="0010625C">
        <w:t xml:space="preserve"> on my Action Portfolio wiki page.</w:t>
      </w:r>
    </w:p>
    <w:p w:rsidR="0010625C" w:rsidRDefault="0010625C" w:rsidP="0010625C">
      <w:pPr>
        <w:rPr>
          <w:u w:val="single"/>
        </w:rPr>
      </w:pPr>
    </w:p>
    <w:p w:rsidR="00CF2AF0" w:rsidRPr="00CF2AF0" w:rsidRDefault="0010625C" w:rsidP="0010625C">
      <w:pPr>
        <w:pStyle w:val="ListParagraph"/>
        <w:numPr>
          <w:ilvl w:val="0"/>
          <w:numId w:val="2"/>
        </w:numPr>
        <w:rPr>
          <w:u w:val="single"/>
        </w:rPr>
      </w:pPr>
      <w:r>
        <w:rPr>
          <w:u w:val="single"/>
        </w:rPr>
        <w:t xml:space="preserve">Thematic Unit Step 1: </w:t>
      </w:r>
      <w:r>
        <w:t xml:space="preserve"> </w:t>
      </w:r>
    </w:p>
    <w:p w:rsidR="0010625C" w:rsidRDefault="0010625C" w:rsidP="00CF2AF0">
      <w:pPr>
        <w:pStyle w:val="ListParagraph"/>
        <w:numPr>
          <w:ilvl w:val="0"/>
          <w:numId w:val="4"/>
        </w:numPr>
        <w:rPr>
          <w:u w:val="single"/>
        </w:rPr>
      </w:pPr>
      <w:r>
        <w:t>List 3 possible content focuses</w:t>
      </w:r>
    </w:p>
    <w:p w:rsidR="0010625C" w:rsidRPr="0010625C" w:rsidRDefault="0010625C" w:rsidP="0010625C">
      <w:pPr>
        <w:pStyle w:val="ListParagraph"/>
        <w:rPr>
          <w:u w:val="single"/>
        </w:rPr>
      </w:pPr>
    </w:p>
    <w:p w:rsidR="0010625C" w:rsidRPr="0010625C" w:rsidRDefault="0010625C" w:rsidP="0010625C">
      <w:pPr>
        <w:pStyle w:val="ListParagraph"/>
        <w:numPr>
          <w:ilvl w:val="0"/>
          <w:numId w:val="3"/>
        </w:numPr>
        <w:rPr>
          <w:u w:val="single"/>
        </w:rPr>
      </w:pPr>
      <w:r>
        <w:t>WWI</w:t>
      </w:r>
    </w:p>
    <w:p w:rsidR="0010625C" w:rsidRPr="0010625C" w:rsidRDefault="0010625C" w:rsidP="0010625C">
      <w:pPr>
        <w:pStyle w:val="ListParagraph"/>
        <w:numPr>
          <w:ilvl w:val="0"/>
          <w:numId w:val="3"/>
        </w:numPr>
        <w:rPr>
          <w:u w:val="single"/>
        </w:rPr>
      </w:pPr>
      <w:r>
        <w:t>Roaring 20’s</w:t>
      </w:r>
    </w:p>
    <w:p w:rsidR="0010625C" w:rsidRPr="00CF2AF0" w:rsidRDefault="0010625C" w:rsidP="0010625C">
      <w:pPr>
        <w:pStyle w:val="ListParagraph"/>
        <w:numPr>
          <w:ilvl w:val="0"/>
          <w:numId w:val="3"/>
        </w:numPr>
        <w:rPr>
          <w:u w:val="single"/>
        </w:rPr>
      </w:pPr>
      <w:r>
        <w:t>Great Depression</w:t>
      </w:r>
    </w:p>
    <w:p w:rsidR="0010625C" w:rsidRPr="00CF2AF0" w:rsidRDefault="00CF2AF0" w:rsidP="0010625C">
      <w:pPr>
        <w:pStyle w:val="ListParagraph"/>
        <w:numPr>
          <w:ilvl w:val="0"/>
          <w:numId w:val="4"/>
        </w:numPr>
        <w:rPr>
          <w:u w:val="single"/>
        </w:rPr>
      </w:pPr>
      <w:r>
        <w:t>I posted my ideas to the wiki Thematic Unit section.</w:t>
      </w:r>
    </w:p>
    <w:p w:rsidR="00CF2AF0" w:rsidRPr="00CF2AF0" w:rsidRDefault="00CF2AF0" w:rsidP="00CF2AF0">
      <w:pPr>
        <w:pStyle w:val="ListParagraph"/>
        <w:ind w:left="1440"/>
        <w:rPr>
          <w:u w:val="single"/>
        </w:rPr>
      </w:pPr>
    </w:p>
    <w:p w:rsidR="0010625C" w:rsidRDefault="0010625C" w:rsidP="0010625C">
      <w:pPr>
        <w:pStyle w:val="ListParagraph"/>
        <w:numPr>
          <w:ilvl w:val="0"/>
          <w:numId w:val="2"/>
        </w:numPr>
        <w:rPr>
          <w:u w:val="single"/>
        </w:rPr>
      </w:pPr>
      <w:r>
        <w:rPr>
          <w:u w:val="single"/>
        </w:rPr>
        <w:t xml:space="preserve">Paul Harvey Project Progress: </w:t>
      </w:r>
    </w:p>
    <w:p w:rsidR="0010625C" w:rsidRPr="0010625C" w:rsidRDefault="0010625C" w:rsidP="0010625C">
      <w:pPr>
        <w:pStyle w:val="ListParagraph"/>
      </w:pPr>
      <w:r>
        <w:rPr>
          <w:b/>
        </w:rPr>
        <w:t xml:space="preserve">Draft: </w:t>
      </w:r>
      <w:r w:rsidR="00814E1E">
        <w:rPr>
          <w:rFonts w:ascii="Arial" w:hAnsi="Arial" w:cs="Arial"/>
          <w:sz w:val="17"/>
          <w:szCs w:val="17"/>
        </w:rPr>
        <w:t>On July 4, 1776 The United States of America declared that, “ all men are created equal, and that they are endowed by their Creator with certain unalienable Rights, that among these are Life, Liberty, and the pursuit of Happiness.” () The truth of the matter is that throughout America’s history true equality was not evident for all men. A good example of that can be seen through our Nation’s flawed system of slavery, social injustices, racial inequality, and segregation laws.</w:t>
      </w:r>
      <w:r w:rsidR="00814E1E">
        <w:rPr>
          <w:rFonts w:ascii="Arial" w:hAnsi="Arial" w:cs="Arial"/>
        </w:rPr>
        <w:br/>
      </w:r>
      <w:r w:rsidR="00814E1E">
        <w:rPr>
          <w:rFonts w:ascii="Arial" w:hAnsi="Arial" w:cs="Arial"/>
        </w:rPr>
        <w:br/>
      </w:r>
      <w:r w:rsidR="00814E1E">
        <w:rPr>
          <w:rFonts w:ascii="Arial" w:hAnsi="Arial" w:cs="Arial"/>
          <w:sz w:val="17"/>
          <w:szCs w:val="17"/>
        </w:rPr>
        <w:t>As a result of our nation’s flawed justice system, several people were treated unfairly and for a very long time were not considered as a citizens in the United State’s. One group of people in particular were African Americans. African Americans were considered as property and property only. They were not allowed to vote, nor were they given fair or equal rights. Eventually after a long battle of Slavery, African Americans were granted their freedom. But at what cost? Life after being free was still no walk in the park for African Americans especially when still living under an unjust system. Let’s be honest, African Americans were not created equal, nor were they able to live a life where they could pursue happiness.</w:t>
      </w:r>
      <w:r w:rsidR="00814E1E">
        <w:rPr>
          <w:rFonts w:ascii="Arial" w:hAnsi="Arial" w:cs="Arial"/>
        </w:rPr>
        <w:br/>
      </w:r>
      <w:r w:rsidR="00814E1E">
        <w:rPr>
          <w:rFonts w:ascii="Arial" w:hAnsi="Arial" w:cs="Arial"/>
        </w:rPr>
        <w:br/>
      </w:r>
      <w:r w:rsidR="00814E1E">
        <w:rPr>
          <w:rFonts w:ascii="Arial" w:hAnsi="Arial" w:cs="Arial"/>
          <w:sz w:val="17"/>
          <w:szCs w:val="17"/>
        </w:rPr>
        <w:t>Even after slavery and after being freed, African Americans were still not free. They were racially discriminated against, denied equal opportunities to enjoy the pursuit of happiness, and were forced into a system of segregation under Jim Crow Laws. The Jim Crow laws prohibited African Americans from voting, their rights to public facilities and public transportation, and most importantly their rights to earn an equal education. In efforts to to end racial discrimination and segregation in the United States, several leaders took the stage and fought for our nation’s change so that all men would be created equal.</w:t>
      </w:r>
      <w:r w:rsidR="00814E1E">
        <w:rPr>
          <w:rFonts w:ascii="Arial" w:hAnsi="Arial" w:cs="Arial"/>
        </w:rPr>
        <w:br/>
      </w:r>
      <w:r w:rsidR="00814E1E">
        <w:rPr>
          <w:rFonts w:ascii="Arial" w:hAnsi="Arial" w:cs="Arial"/>
        </w:rPr>
        <w:br/>
      </w:r>
      <w:r w:rsidR="00814E1E">
        <w:rPr>
          <w:rFonts w:ascii="Arial" w:hAnsi="Arial" w:cs="Arial"/>
          <w:sz w:val="17"/>
          <w:szCs w:val="17"/>
        </w:rPr>
        <w:lastRenderedPageBreak/>
        <w:t>For the Rest of the Story...</w:t>
      </w:r>
      <w:r w:rsidR="00814E1E">
        <w:rPr>
          <w:rFonts w:ascii="Arial" w:hAnsi="Arial" w:cs="Arial"/>
        </w:rPr>
        <w:br/>
      </w:r>
      <w:r w:rsidR="00814E1E">
        <w:rPr>
          <w:rFonts w:ascii="Arial" w:hAnsi="Arial" w:cs="Arial"/>
        </w:rPr>
        <w:br/>
      </w:r>
      <w:r w:rsidR="00814E1E">
        <w:rPr>
          <w:rFonts w:ascii="Arial" w:hAnsi="Arial" w:cs="Arial"/>
          <w:sz w:val="17"/>
          <w:szCs w:val="17"/>
        </w:rPr>
        <w:t>Very little Americans know the story about the man who was the leading plaintiff in a landmark Supreme Court Case. He was a father of three children, a welder for the Santa Fe Railroad, and an assistant pastor at St. Johns AME church. He and his family lived in a low income integrated neighborhood. His children were assigned to the all-black Monroe school. Every morning his little daughter would have to leave home at 7:00 am just to arrive to school by 9:00 am. The little girl had to walk several blocks until she reached a bus stop, where she then had to get on the bus just to travel miles to her designation. His little daughter was in elementary and her name was Linda. One day her father, decided that he would take a risk and enroll his daughter at the local white school which was just a few blocks from her home. Unfortunately, little Linda was denied the right to enroll because of her skin color.</w:t>
      </w:r>
      <w:r w:rsidR="00814E1E">
        <w:rPr>
          <w:rFonts w:ascii="Arial" w:hAnsi="Arial" w:cs="Arial"/>
        </w:rPr>
        <w:br/>
      </w:r>
      <w:r w:rsidR="00814E1E">
        <w:rPr>
          <w:rFonts w:ascii="Arial" w:hAnsi="Arial" w:cs="Arial"/>
        </w:rPr>
        <w:br/>
      </w:r>
      <w:r w:rsidR="00814E1E">
        <w:rPr>
          <w:rFonts w:ascii="Arial" w:hAnsi="Arial" w:cs="Arial"/>
          <w:sz w:val="17"/>
          <w:szCs w:val="17"/>
        </w:rPr>
        <w:t xml:space="preserve">After being denied the right to attend her neighborhood school because of the color of her skin, little Linda’s father decided that he would file a lawsuit seeking admission to the all-white school located near his home. Eventually the case was heard by the courts. He told the courts about the long tedious journey Linda had to make everyday. He stated that, “ Many times the bus was late and she had to wait in the cold, the rain, and the snow.” As a concerned father, and an African American man all he prayed for was for the opportunity for himself and his family to receive equal and fair treatment. His name was Oliver Brown. </w:t>
      </w:r>
      <w:r w:rsidR="00814E1E">
        <w:rPr>
          <w:rFonts w:ascii="Arial" w:hAnsi="Arial" w:cs="Arial"/>
        </w:rPr>
        <w:br/>
      </w:r>
      <w:r w:rsidR="00814E1E">
        <w:rPr>
          <w:rFonts w:ascii="Arial" w:hAnsi="Arial" w:cs="Arial"/>
        </w:rPr>
        <w:br/>
      </w:r>
      <w:r w:rsidR="00814E1E">
        <w:rPr>
          <w:rFonts w:ascii="Arial" w:hAnsi="Arial" w:cs="Arial"/>
          <w:sz w:val="17"/>
          <w:szCs w:val="17"/>
        </w:rPr>
        <w:t xml:space="preserve">The court case eventually reached the Supreme Court. In the unanimous ruling the court decided that, </w:t>
      </w:r>
      <w:r w:rsidR="00814E1E">
        <w:rPr>
          <w:rFonts w:ascii="Calibri" w:hAnsi="Calibri" w:cs="Calibri"/>
          <w:sz w:val="17"/>
          <w:szCs w:val="17"/>
        </w:rPr>
        <w:t>“Segregation of white and colored children in public schools has a detrimental effect upon the colored children… We conclude that, in the field of public education, the doctrine of “separate but equal” has no place. Separate educational facilities are inherently unequal.” () As a result of the court</w:t>
      </w:r>
      <w:r w:rsidR="00CF2AF0">
        <w:rPr>
          <w:rFonts w:ascii="Calibri" w:hAnsi="Calibri" w:cs="Calibri"/>
          <w:sz w:val="17"/>
          <w:szCs w:val="17"/>
        </w:rPr>
        <w:t>’</w:t>
      </w:r>
      <w:r w:rsidR="00814E1E">
        <w:rPr>
          <w:rFonts w:ascii="Calibri" w:hAnsi="Calibri" w:cs="Calibri"/>
          <w:sz w:val="17"/>
          <w:szCs w:val="17"/>
        </w:rPr>
        <w:t xml:space="preserve">s decision, schools had to be integrated with “all deliberate speed.” </w:t>
      </w:r>
      <w:r w:rsidR="00814E1E">
        <w:rPr>
          <w:rFonts w:ascii="Arial" w:hAnsi="Arial" w:cs="Arial"/>
        </w:rPr>
        <w:br/>
      </w:r>
      <w:r w:rsidR="00814E1E">
        <w:rPr>
          <w:rFonts w:ascii="Arial" w:hAnsi="Arial" w:cs="Arial"/>
        </w:rPr>
        <w:br/>
      </w:r>
      <w:r w:rsidR="00814E1E">
        <w:rPr>
          <w:rFonts w:ascii="Arial" w:hAnsi="Arial" w:cs="Arial"/>
          <w:sz w:val="17"/>
          <w:szCs w:val="17"/>
        </w:rPr>
        <w:t>Irony...</w:t>
      </w:r>
      <w:r w:rsidR="00814E1E">
        <w:rPr>
          <w:rFonts w:ascii="Arial" w:hAnsi="Arial" w:cs="Arial"/>
        </w:rPr>
        <w:br/>
      </w:r>
      <w:r w:rsidR="00814E1E">
        <w:rPr>
          <w:rFonts w:ascii="Arial" w:hAnsi="Arial" w:cs="Arial"/>
          <w:sz w:val="17"/>
          <w:szCs w:val="17"/>
        </w:rPr>
        <w:t>Although the Supreme Court ruled that schools must be integrate with all deliberate speed, every school or school system did not. Several states were against the federal government's ruling and as a result it led to a period of Massive Resistance. In the end it becomes evident that all men were not created equal. If the Declaration of Independence was in fact true, why were African Americans forced into slavery, denied human rights, discriminated against, separated from other races, and denied their rights to pursue happiness in a country that they poured their blood, sweat, and tears into making.</w:t>
      </w:r>
    </w:p>
    <w:sectPr w:rsidR="0010625C" w:rsidRPr="0010625C" w:rsidSect="00C56F81">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6CD" w:rsidRDefault="008556CD" w:rsidP="00814E1E">
      <w:pPr>
        <w:spacing w:after="0" w:line="240" w:lineRule="auto"/>
      </w:pPr>
      <w:r>
        <w:separator/>
      </w:r>
    </w:p>
  </w:endnote>
  <w:endnote w:type="continuationSeparator" w:id="1">
    <w:p w:rsidR="008556CD" w:rsidRDefault="008556CD" w:rsidP="00814E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6CD" w:rsidRDefault="008556CD" w:rsidP="00814E1E">
      <w:pPr>
        <w:spacing w:after="0" w:line="240" w:lineRule="auto"/>
      </w:pPr>
      <w:r>
        <w:separator/>
      </w:r>
    </w:p>
  </w:footnote>
  <w:footnote w:type="continuationSeparator" w:id="1">
    <w:p w:rsidR="008556CD" w:rsidRDefault="008556CD" w:rsidP="00814E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E1E" w:rsidRDefault="00BB6FAF">
    <w:pPr>
      <w:pStyle w:val="Header"/>
    </w:pPr>
    <w:r>
      <w:t>Stephanie Snead</w:t>
    </w:r>
  </w:p>
  <w:p w:rsidR="00BB6FAF" w:rsidRDefault="00CF2AF0">
    <w:pPr>
      <w:pStyle w:val="Header"/>
    </w:pPr>
    <w:r>
      <w:t>ECI 430/FL-12</w:t>
    </w:r>
  </w:p>
  <w:p w:rsidR="00814E1E" w:rsidRDefault="00814E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309FC"/>
    <w:multiLevelType w:val="hybridMultilevel"/>
    <w:tmpl w:val="027A8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0690BE6"/>
    <w:multiLevelType w:val="hybridMultilevel"/>
    <w:tmpl w:val="5400F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3C4D42"/>
    <w:multiLevelType w:val="hybridMultilevel"/>
    <w:tmpl w:val="463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AC4FC3"/>
    <w:multiLevelType w:val="hybridMultilevel"/>
    <w:tmpl w:val="4142D180"/>
    <w:lvl w:ilvl="0" w:tplc="04090011">
      <w:start w:val="1"/>
      <w:numFmt w:val="decimal"/>
      <w:lvlText w:val="%1)"/>
      <w:lvlJc w:val="left"/>
      <w:pPr>
        <w:ind w:left="1480" w:hanging="360"/>
      </w:p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AC4450"/>
    <w:rsid w:val="0010625C"/>
    <w:rsid w:val="001343A4"/>
    <w:rsid w:val="00814E1E"/>
    <w:rsid w:val="0081569B"/>
    <w:rsid w:val="008556CD"/>
    <w:rsid w:val="00AC4450"/>
    <w:rsid w:val="00BB6FAF"/>
    <w:rsid w:val="00C56F81"/>
    <w:rsid w:val="00CF2AF0"/>
    <w:rsid w:val="00F4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F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25C"/>
    <w:pPr>
      <w:ind w:left="720"/>
      <w:contextualSpacing/>
    </w:pPr>
  </w:style>
  <w:style w:type="paragraph" w:styleId="Header">
    <w:name w:val="header"/>
    <w:basedOn w:val="Normal"/>
    <w:link w:val="HeaderChar"/>
    <w:uiPriority w:val="99"/>
    <w:unhideWhenUsed/>
    <w:rsid w:val="00814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E1E"/>
  </w:style>
  <w:style w:type="paragraph" w:styleId="Footer">
    <w:name w:val="footer"/>
    <w:basedOn w:val="Normal"/>
    <w:link w:val="FooterChar"/>
    <w:uiPriority w:val="99"/>
    <w:semiHidden/>
    <w:unhideWhenUsed/>
    <w:rsid w:val="00814E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14E1E"/>
  </w:style>
  <w:style w:type="paragraph" w:styleId="BalloonText">
    <w:name w:val="Balloon Text"/>
    <w:basedOn w:val="Normal"/>
    <w:link w:val="BalloonTextChar"/>
    <w:uiPriority w:val="99"/>
    <w:semiHidden/>
    <w:unhideWhenUsed/>
    <w:rsid w:val="008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4E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4</cp:revision>
  <dcterms:created xsi:type="dcterms:W3CDTF">2012-10-31T22:35:00Z</dcterms:created>
  <dcterms:modified xsi:type="dcterms:W3CDTF">2012-11-26T05:04:00Z</dcterms:modified>
</cp:coreProperties>
</file>